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DF63E3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F63E3">
        <w:rPr>
          <w:rFonts w:cs="B Titr"/>
          <w:noProof/>
          <w:rtl/>
        </w:rPr>
        <w:pict>
          <v:rect id="Rectangle 1" o:spid="_x0000_s1026" style="position:absolute;left:0;text-align:left;margin-left:281.9pt;margin-top:-4.45pt;width:127.7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" fillcolor="window" strokecolor="#f79646" strokeweight="2pt">
            <v:path arrowok="t"/>
            <v:textbox>
              <w:txbxContent>
                <w:p w:rsidR="00AF6774" w:rsidRDefault="00AF6774" w:rsidP="00AF6774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CA3CE8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CA23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CA232A">
              <w:rPr>
                <w:rFonts w:cs="B Titr" w:hint="cs"/>
                <w:sz w:val="24"/>
                <w:szCs w:val="24"/>
                <w:rtl/>
              </w:rPr>
              <w:t xml:space="preserve"> مجری پروژه مشارکت مردمی تثبیت شن و بیابان</w:t>
            </w:r>
            <w:r w:rsidR="00894E9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CA232A">
              <w:rPr>
                <w:rFonts w:cs="B Titr" w:hint="cs"/>
                <w:sz w:val="24"/>
                <w:szCs w:val="24"/>
                <w:rtl/>
              </w:rPr>
              <w:t>زدائی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DF63E3" w:rsidP="006E302D">
      <w:pPr>
        <w:rPr>
          <w:rFonts w:cs="B Titr"/>
          <w:rtl/>
        </w:rPr>
      </w:pPr>
      <w:r w:rsidRPr="00DF63E3">
        <w:rPr>
          <w:noProof/>
          <w:rtl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871"/>
        <w:bidiVisual/>
        <w:tblW w:w="0" w:type="auto"/>
        <w:tblLook w:val="04A0"/>
      </w:tblPr>
      <w:tblGrid>
        <w:gridCol w:w="614"/>
        <w:gridCol w:w="1944"/>
        <w:gridCol w:w="653"/>
        <w:gridCol w:w="2817"/>
        <w:gridCol w:w="1885"/>
        <w:gridCol w:w="838"/>
        <w:gridCol w:w="665"/>
        <w:gridCol w:w="664"/>
      </w:tblGrid>
      <w:tr w:rsidR="00660158" w:rsidTr="004E796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4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53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17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67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4E796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9772A" w:rsidTr="004E796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F9772A" w:rsidRDefault="00F9772A" w:rsidP="00F9772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عضویت در تعاونی</w:t>
            </w:r>
          </w:p>
          <w:p w:rsidR="00F9772A" w:rsidRDefault="00F9772A" w:rsidP="00F9772A">
            <w:pPr>
              <w:jc w:val="both"/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همیار طبیعت</w:t>
            </w:r>
          </w:p>
          <w:p w:rsidR="00F9772A" w:rsidRDefault="00F9772A" w:rsidP="00F9772A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1 امتیاز)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F9772A" w:rsidRDefault="00F9772A" w:rsidP="00F9772A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تصویرصفحه اول دفترچه شرکت تعاونی عکسدارو تصویر کارت همیار طبیعت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F9772A" w:rsidRDefault="00F9772A" w:rsidP="00F977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F9772A" w:rsidRDefault="00F9772A" w:rsidP="00F977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F9772A" w:rsidRDefault="00F9772A" w:rsidP="00F9772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772A" w:rsidTr="004E7968">
        <w:tc>
          <w:tcPr>
            <w:tcW w:w="614" w:type="dxa"/>
            <w:shd w:val="clear" w:color="auto" w:fill="E3F1ED" w:themeFill="accent3" w:themeFillTint="33"/>
            <w:vAlign w:val="center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F9772A" w:rsidRDefault="00F9772A" w:rsidP="00F9772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ایثارگری</w:t>
            </w:r>
          </w:p>
          <w:p w:rsidR="00F9772A" w:rsidRDefault="00F9772A" w:rsidP="00F9772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جانبازی</w:t>
            </w:r>
          </w:p>
          <w:p w:rsidR="00F9772A" w:rsidRDefault="00F9772A" w:rsidP="00F9772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پرداخت زکات</w:t>
            </w:r>
          </w:p>
          <w:p w:rsidR="00F9772A" w:rsidRDefault="00F9772A" w:rsidP="00F9772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کمک به نهاد های خیریه </w:t>
            </w:r>
          </w:p>
          <w:p w:rsidR="00F9772A" w:rsidRDefault="00F9772A" w:rsidP="00F9772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F9772A" w:rsidRDefault="00F9772A" w:rsidP="00F9772A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F9772A" w:rsidRDefault="00F9772A" w:rsidP="00F9772A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F9772A" w:rsidRPr="000B76D6" w:rsidRDefault="00F9772A" w:rsidP="00F977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4E7968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071ED8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660158" w:rsidRPr="00071ED8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660158" w:rsidRPr="00071ED8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Default="00660158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4E7968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660158" w:rsidRPr="00071ED8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B822F6" w:rsidRDefault="00660158" w:rsidP="004E79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RPr="004908D5" w:rsidTr="00974E5C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سنوات فعال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طرح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660158" w:rsidRPr="004908D5" w:rsidRDefault="008035D2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3.5</w:t>
            </w:r>
          </w:p>
        </w:tc>
        <w:tc>
          <w:tcPr>
            <w:tcW w:w="2817" w:type="dxa"/>
            <w:shd w:val="clear" w:color="auto" w:fill="FFFFFF" w:themeFill="background1"/>
          </w:tcPr>
          <w:p w:rsidR="00743741" w:rsidRPr="004908D5" w:rsidRDefault="00DF63E3" w:rsidP="004E7968">
            <w:pPr>
              <w:tabs>
                <w:tab w:val="left" w:pos="872"/>
                <w:tab w:val="center" w:pos="1298"/>
              </w:tabs>
              <w:rPr>
                <w:rFonts w:cs="B Nazanin"/>
                <w:b/>
                <w:bCs/>
                <w:sz w:val="20"/>
                <w:szCs w:val="20"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1-2 سال                             (0.5)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3-4 سال                            (1.5)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5-7 سال                            (2.5)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بیشتر 7 سال                      (3.5)</w:t>
            </w:r>
            <w:r w:rsidR="00743741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</w:p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885" w:type="dxa"/>
            <w:shd w:val="clear" w:color="auto" w:fill="FFFFFF" w:themeFill="background1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RPr="004908D5" w:rsidTr="00974E5C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سطح تحص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17" w:type="dxa"/>
            <w:shd w:val="clear" w:color="auto" w:fill="FFFFFF" w:themeFill="background1"/>
          </w:tcPr>
          <w:p w:rsidR="00660158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زیر دیپلم                          (0.25)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دیپلم                                  (0.5)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فوق دیپلم                           (1)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کارشناسی                           (1.5)</w:t>
            </w:r>
          </w:p>
          <w:p w:rsidR="00743741" w:rsidRPr="004908D5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کارشناسی  ارشدو بالاتر      (2)</w:t>
            </w:r>
          </w:p>
        </w:tc>
        <w:tc>
          <w:tcPr>
            <w:tcW w:w="1885" w:type="dxa"/>
            <w:shd w:val="clear" w:color="auto" w:fill="FFFFFF" w:themeFill="background1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تا سطح تحص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فوق 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پلم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کپ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مدرک  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RPr="004908D5" w:rsidTr="00974E5C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سطح عمل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( اجرا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طرح)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660158" w:rsidRPr="004908D5" w:rsidRDefault="004908D5" w:rsidP="00974E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17" w:type="dxa"/>
            <w:shd w:val="clear" w:color="auto" w:fill="FFFFFF" w:themeFill="background1"/>
          </w:tcPr>
          <w:p w:rsidR="00743741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 200 هکتار                          (1)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201-400 هکتار                     (3)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401 - 600هکتار                     (5)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601-800 هکتار                      (6)</w:t>
            </w:r>
          </w:p>
          <w:p w:rsidR="00660158" w:rsidRPr="004908D5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بالاتر از 800 هکتار                 (7)</w:t>
            </w:r>
          </w:p>
        </w:tc>
        <w:tc>
          <w:tcPr>
            <w:tcW w:w="1885" w:type="dxa"/>
            <w:shd w:val="clear" w:color="auto" w:fill="FFFFFF" w:themeFill="background1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تا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RPr="004908D5" w:rsidTr="002E7AB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4908D5" w:rsidRDefault="004908D5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660158" w:rsidRPr="004908D5" w:rsidRDefault="004908D5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رعا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الگو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کشت انجام گرفته است</w:t>
            </w:r>
          </w:p>
        </w:tc>
        <w:tc>
          <w:tcPr>
            <w:tcW w:w="653" w:type="dxa"/>
            <w:shd w:val="clear" w:color="auto" w:fill="FFFFFF" w:themeFill="background1"/>
          </w:tcPr>
          <w:p w:rsidR="00660158" w:rsidRPr="004908D5" w:rsidRDefault="006D6F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17" w:type="dxa"/>
            <w:shd w:val="clear" w:color="auto" w:fill="FFFFFF" w:themeFill="background1"/>
          </w:tcPr>
          <w:p w:rsidR="00743741" w:rsidRPr="004908D5" w:rsidRDefault="00DF63E3" w:rsidP="004E796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بلی</w:t>
            </w:r>
            <w:r w:rsidR="00743741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43741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743741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74374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                                  </w:t>
            </w:r>
          </w:p>
          <w:p w:rsidR="00660158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گونه اول:......................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فاصله کشت توصیه شده:...............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فاصله کشت اجرا شده: ..................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گونه دوم:......................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فاصله کشت توصیه شده:...............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فاصله کشت اجرا شده: ..................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گونه سوم:......................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فاصله کشت توصیه شده:...............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فاصله کشت اجرا شده: ..................</w:t>
            </w:r>
          </w:p>
          <w:p w:rsidR="005D5442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 30 درصد                            (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200-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>400 هکتار                      (2</w:t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401 - 600هکتار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>(3</w:t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601-800 هکتار  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>(5</w:t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:rsidR="005D5442" w:rsidRPr="004908D5" w:rsidRDefault="00DF63E3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بالاتر از 800 هکتار  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>(6</w:t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:rsidR="005D5442" w:rsidRPr="00743741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RPr="004908D5" w:rsidTr="004E7968">
        <w:tc>
          <w:tcPr>
            <w:tcW w:w="614" w:type="dxa"/>
            <w:shd w:val="clear" w:color="auto" w:fill="E3F1ED" w:themeFill="accent3" w:themeFillTint="33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44" w:type="dxa"/>
            <w:shd w:val="clear" w:color="auto" w:fill="D4D3DD" w:themeFill="text2" w:themeFillTint="33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درصد استقرار 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اهان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کشت شده  </w:t>
            </w:r>
          </w:p>
        </w:tc>
        <w:tc>
          <w:tcPr>
            <w:tcW w:w="653" w:type="dxa"/>
            <w:shd w:val="clear" w:color="auto" w:fill="FFFFFF" w:themeFill="background1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17" w:type="dxa"/>
            <w:shd w:val="clear" w:color="auto" w:fill="FFFFFF" w:themeFill="background1"/>
          </w:tcPr>
          <w:p w:rsidR="005D5442" w:rsidRPr="004908D5" w:rsidRDefault="00DF63E3" w:rsidP="004E796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50-60 درصد                      </w:t>
            </w:r>
            <w:r w:rsidR="005D5442" w:rsidRPr="005D5442">
              <w:rPr>
                <w:rFonts w:cs="B Nazanin" w:hint="cs"/>
                <w:b/>
                <w:bCs/>
                <w:sz w:val="20"/>
                <w:szCs w:val="20"/>
                <w:rtl/>
              </w:rPr>
              <w:t>(4.5)</w:t>
            </w:r>
            <w:r w:rsidR="005D544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61 تا 80 درصد                    (5.5)     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D5442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5D5442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5D54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بیش از 81 درصد                    (7)</w:t>
            </w:r>
          </w:p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5" w:type="dxa"/>
            <w:shd w:val="clear" w:color="auto" w:fill="FFFFFF" w:themeFill="background1"/>
          </w:tcPr>
          <w:p w:rsidR="00660158" w:rsidRPr="004908D5" w:rsidRDefault="004908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و کارشناس ناظر طرح 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4908D5" w:rsidRDefault="00660158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D5442" w:rsidRPr="004908D5" w:rsidTr="002E7ABB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5D5442" w:rsidRPr="004908D5" w:rsidRDefault="005D5442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  <w:vAlign w:val="center"/>
          </w:tcPr>
          <w:p w:rsidR="005D5442" w:rsidRPr="004908D5" w:rsidRDefault="005D5442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مصوبات طرح</w:t>
            </w:r>
          </w:p>
        </w:tc>
        <w:tc>
          <w:tcPr>
            <w:tcW w:w="653" w:type="dxa"/>
            <w:vMerge w:val="restart"/>
            <w:shd w:val="clear" w:color="auto" w:fill="FFFFFF" w:themeFill="background1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817" w:type="dxa"/>
            <w:shd w:val="clear" w:color="auto" w:fill="FFFFFF" w:themeFill="background1"/>
          </w:tcPr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عملیات نهالکاری(جنگل کاری)         (6 نمره)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مصوبه(هکتار):................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اجرا شده(هکتار):............</w:t>
            </w:r>
          </w:p>
          <w:p w:rsidR="005D5442" w:rsidRPr="004908D5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درصد پیشرفت:.................</w:t>
            </w:r>
          </w:p>
        </w:tc>
        <w:tc>
          <w:tcPr>
            <w:tcW w:w="1885" w:type="dxa"/>
            <w:shd w:val="clear" w:color="auto" w:fill="FFFFFF" w:themeFill="background1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کپ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صفحه مصوبات طرح و تا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 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D5442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5D5442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5D5442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قرق و حفاظت                        (6 نمره)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مصوبه(هکتار):................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اجرا شده(هکتار):............</w:t>
            </w:r>
          </w:p>
          <w:p w:rsidR="005D5442" w:rsidRPr="004908D5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درصد پیشرفت:.................</w:t>
            </w:r>
          </w:p>
        </w:tc>
        <w:tc>
          <w:tcPr>
            <w:tcW w:w="1885" w:type="dxa"/>
            <w:shd w:val="clear" w:color="auto" w:fill="FFFFFF" w:themeFill="background1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D5442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5D5442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5D5442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کاهش دام                              (7 نمره)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مصوبه(هکتار):................</w:t>
            </w:r>
          </w:p>
          <w:p w:rsidR="005D5442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اجرا شده(هکتار):............</w:t>
            </w:r>
          </w:p>
          <w:p w:rsidR="005D5442" w:rsidRPr="004908D5" w:rsidRDefault="005D5442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درصد پیشرفت:.................</w:t>
            </w:r>
          </w:p>
        </w:tc>
        <w:tc>
          <w:tcPr>
            <w:tcW w:w="1885" w:type="dxa"/>
            <w:shd w:val="clear" w:color="auto" w:fill="FFFFFF" w:themeFill="background1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5D5442" w:rsidRPr="004908D5" w:rsidRDefault="005D5442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کشت گیاهان داروئی یا زراعی           (5 نمره)</w:t>
            </w:r>
          </w:p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مصوبه(هکتار):................</w:t>
            </w:r>
          </w:p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اجرا شده(هکتار):............</w:t>
            </w:r>
          </w:p>
          <w:p w:rsidR="00AF6774" w:rsidRPr="004908D5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درصد پیشرفت:.................</w:t>
            </w: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کشت درختان میوه              (4 نمره)</w:t>
            </w:r>
          </w:p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مصوبه(هکتار):................</w:t>
            </w:r>
          </w:p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اجرا شده(هکتار):............</w:t>
            </w:r>
          </w:p>
          <w:p w:rsidR="00AF6774" w:rsidRPr="004908D5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درصد پیشرفت:.................</w:t>
            </w: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قرقبان</w:t>
            </w:r>
          </w:p>
          <w:p w:rsidR="00AF6774" w:rsidRPr="004908D5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هرمورد 2 امتیاز و حداکثر 6 امتیاز</w:t>
            </w: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AF6774" w:rsidRPr="004908D5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سایر موارد با ذکر نام(هرمورد 2 امتیاز و حداکثر 6 امتیاز)</w:t>
            </w: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2E7ABB">
        <w:tc>
          <w:tcPr>
            <w:tcW w:w="614" w:type="dxa"/>
            <w:shd w:val="clear" w:color="auto" w:fill="E3F1ED" w:themeFill="accent3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دست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اهداف طرح</w:t>
            </w:r>
          </w:p>
        </w:tc>
        <w:tc>
          <w:tcPr>
            <w:tcW w:w="653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4.5</w:t>
            </w:r>
          </w:p>
        </w:tc>
        <w:tc>
          <w:tcPr>
            <w:tcW w:w="2817" w:type="dxa"/>
            <w:shd w:val="clear" w:color="auto" w:fill="FFFFFF" w:themeFill="background1"/>
          </w:tcPr>
          <w:p w:rsidR="00AF6774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 20 درصد                            (1)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21-40 درصد                      (2.5)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41-60 درصد                      (3.5)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60درصد به بالا                    (4.5)</w:t>
            </w:r>
          </w:p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2E7ABB">
        <w:tc>
          <w:tcPr>
            <w:tcW w:w="614" w:type="dxa"/>
            <w:shd w:val="clear" w:color="auto" w:fill="E3F1ED" w:themeFill="accent3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ارتباط و تعامل با عوامل اجرائ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،تحق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قات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ترو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53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17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،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مرکز تحق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قات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کشاورز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منابع طب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ترو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ورئ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ترو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جهاد کشاورز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 لزام</w:t>
            </w:r>
            <w:r w:rsidRPr="004908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08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2E7ABB">
        <w:tc>
          <w:tcPr>
            <w:tcW w:w="614" w:type="dxa"/>
            <w:shd w:val="clear" w:color="auto" w:fill="E3F1ED" w:themeFill="accent3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>توانا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بس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مردم در اجرا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طرح و مواقع بحران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53" w:type="dxa"/>
            <w:shd w:val="clear" w:color="auto" w:fill="FFFFFF" w:themeFill="background1"/>
          </w:tcPr>
          <w:p w:rsidR="00AF6774" w:rsidRPr="004908D5" w:rsidRDefault="006D6F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17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و رئ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ترو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ورئ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ترو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جهاد کشاورز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 لزام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2E7ABB">
        <w:tc>
          <w:tcPr>
            <w:tcW w:w="614" w:type="dxa"/>
            <w:shd w:val="clear" w:color="auto" w:fill="E3F1ED" w:themeFill="accent3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44" w:type="dxa"/>
            <w:shd w:val="clear" w:color="auto" w:fill="D4D3DD" w:themeFill="text2" w:themeFillTint="33"/>
            <w:vAlign w:val="center"/>
          </w:tcPr>
          <w:p w:rsidR="00AF6774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>استفاده از سا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ظرف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8E014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E014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طرح</w:t>
            </w:r>
          </w:p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6 امتیاز</w:t>
            </w:r>
          </w:p>
        </w:tc>
        <w:tc>
          <w:tcPr>
            <w:tcW w:w="653" w:type="dxa"/>
            <w:shd w:val="clear" w:color="auto" w:fill="FFFFFF" w:themeFill="background1"/>
          </w:tcPr>
          <w:p w:rsidR="00AF6774" w:rsidRPr="004908D5" w:rsidRDefault="006D6F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17" w:type="dxa"/>
            <w:shd w:val="clear" w:color="auto" w:fill="FFFFFF" w:themeFill="background1"/>
          </w:tcPr>
          <w:p w:rsidR="00AF6774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توریسم                                 (1)</w:t>
            </w:r>
          </w:p>
          <w:p w:rsidR="00AF6774" w:rsidRPr="004908D5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گیاهان داروئی(درصورت انتخاب این آیتم: نام گونه گیاه دارویی .......... و سطح کشت..............هکتار)         (2.5)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سایر باذکر نام                     (3.5)</w:t>
            </w: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الزام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2E7ABB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  <w:vAlign w:val="center"/>
          </w:tcPr>
          <w:p w:rsidR="00AF6774" w:rsidRPr="004908D5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>اشتغالزائ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طرح</w:t>
            </w:r>
          </w:p>
        </w:tc>
        <w:tc>
          <w:tcPr>
            <w:tcW w:w="653" w:type="dxa"/>
            <w:vMerge w:val="restart"/>
            <w:shd w:val="clear" w:color="auto" w:fill="FFFFFF" w:themeFill="background1"/>
          </w:tcPr>
          <w:p w:rsidR="00AF6774" w:rsidRPr="004908D5" w:rsidRDefault="006D6FD5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17" w:type="dxa"/>
            <w:shd w:val="clear" w:color="auto" w:fill="FFFFFF" w:themeFill="background1"/>
          </w:tcPr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>الف: دائم</w:t>
            </w:r>
          </w:p>
          <w:p w:rsidR="006D6FD5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1-2 نفر   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(1)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3-5 نفر 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>(2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:rsidR="00AF6774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6-8 نفر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(3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بیش از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نفر             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>(3.5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:rsidR="00AF6774" w:rsidRPr="004908D5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الزام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RPr="004908D5" w:rsidTr="002E7ABB"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AF6774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  <w:vAlign w:val="center"/>
          </w:tcPr>
          <w:p w:rsidR="00AF6774" w:rsidRPr="00186A51" w:rsidRDefault="00AF6774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AF6774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AF6774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>ب: موقت</w:t>
            </w:r>
          </w:p>
          <w:p w:rsidR="00AF6774" w:rsidRDefault="00DF63E3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5-10 نفر    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(1)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11-25 نفر  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(2)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26-50 نفر               </w:t>
            </w:r>
            <w:r w:rsidR="006D6F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(3)</w:t>
            </w:r>
            <w:r w:rsidRPr="00DF63E3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AF6774" w:rsidRPr="00743741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AF6774" w:rsidRPr="00743741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743741">
              <w:rPr>
                <w:rFonts w:cs="B Titr" w:hint="cs"/>
                <w:bCs/>
                <w:sz w:val="18"/>
                <w:szCs w:val="18"/>
              </w:rPr>
              <w:fldChar w:fldCharType="end"/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بیش از 5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نفر                    (</w:t>
            </w:r>
            <w:r w:rsidR="0003428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AF6774">
              <w:rPr>
                <w:rFonts w:cs="B Nazanin" w:hint="cs"/>
                <w:b/>
                <w:bCs/>
                <w:sz w:val="20"/>
                <w:szCs w:val="20"/>
                <w:rtl/>
              </w:rPr>
              <w:t>.5)</w:t>
            </w:r>
          </w:p>
          <w:p w:rsidR="00AF6774" w:rsidRPr="00186A51" w:rsidRDefault="00AF6774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AF6774" w:rsidRPr="00186A51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AF6774" w:rsidRPr="004908D5" w:rsidRDefault="00AF6774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035AA" w:rsidRPr="004908D5" w:rsidTr="002E7ABB"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0035AA" w:rsidRDefault="000035AA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44" w:type="dxa"/>
            <w:vMerge w:val="restart"/>
            <w:shd w:val="clear" w:color="auto" w:fill="D4D3DD" w:themeFill="text2" w:themeFillTint="33"/>
            <w:vAlign w:val="center"/>
          </w:tcPr>
          <w:p w:rsidR="000035AA" w:rsidRPr="00186A51" w:rsidRDefault="000035AA" w:rsidP="002E7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>شرکت در دوره ها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آموزش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متناسب با فعال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653" w:type="dxa"/>
            <w:vMerge w:val="restart"/>
            <w:shd w:val="clear" w:color="auto" w:fill="FFFFFF" w:themeFill="background1"/>
          </w:tcPr>
          <w:p w:rsidR="000035AA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17" w:type="dxa"/>
            <w:shd w:val="clear" w:color="auto" w:fill="FFFFFF" w:themeFill="background1"/>
          </w:tcPr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1 - نام دوره:..................</w:t>
            </w:r>
          </w:p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 دوره(ساعت)..........</w:t>
            </w:r>
          </w:p>
          <w:p w:rsidR="000035AA" w:rsidRPr="00186A51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برگزاری دوره:...................</w:t>
            </w:r>
          </w:p>
        </w:tc>
        <w:tc>
          <w:tcPr>
            <w:tcW w:w="1885" w:type="dxa"/>
            <w:vMerge w:val="restart"/>
            <w:shd w:val="clear" w:color="auto" w:fill="FFFFFF" w:themeFill="background1"/>
          </w:tcPr>
          <w:p w:rsidR="000035AA" w:rsidRPr="00186A51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>تا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رئ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اداره منابع طب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شهرستان الزام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186A5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86A5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035AA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0035AA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0035AA" w:rsidRPr="00186A51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0035AA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 نام دوره:..................</w:t>
            </w:r>
          </w:p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مدت دوره(ساعت)..........</w:t>
            </w:r>
          </w:p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برگزاری دوره:...................</w:t>
            </w:r>
          </w:p>
        </w:tc>
        <w:tc>
          <w:tcPr>
            <w:tcW w:w="1885" w:type="dxa"/>
            <w:vMerge/>
            <w:shd w:val="clear" w:color="auto" w:fill="FFFFFF" w:themeFill="background1"/>
          </w:tcPr>
          <w:p w:rsidR="000035AA" w:rsidRPr="00186A51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035AA" w:rsidRPr="004908D5" w:rsidTr="004E7968">
        <w:tc>
          <w:tcPr>
            <w:tcW w:w="614" w:type="dxa"/>
            <w:vMerge/>
            <w:shd w:val="clear" w:color="auto" w:fill="E3F1ED" w:themeFill="accent3" w:themeFillTint="33"/>
          </w:tcPr>
          <w:p w:rsidR="000035AA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4" w:type="dxa"/>
            <w:vMerge/>
            <w:shd w:val="clear" w:color="auto" w:fill="D4D3DD" w:themeFill="text2" w:themeFillTint="33"/>
          </w:tcPr>
          <w:p w:rsidR="000035AA" w:rsidRPr="00186A51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3" w:type="dxa"/>
            <w:vMerge/>
            <w:shd w:val="clear" w:color="auto" w:fill="FFFFFF" w:themeFill="background1"/>
          </w:tcPr>
          <w:p w:rsidR="000035AA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3- نام دوره:..................</w:t>
            </w:r>
          </w:p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 دوره(ساعت)..........</w:t>
            </w:r>
          </w:p>
          <w:p w:rsidR="000035AA" w:rsidRDefault="000035AA" w:rsidP="004E79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برگزاری دوره:...................</w:t>
            </w:r>
          </w:p>
        </w:tc>
        <w:tc>
          <w:tcPr>
            <w:tcW w:w="1885" w:type="dxa"/>
            <w:vMerge/>
            <w:shd w:val="clear" w:color="auto" w:fill="FFFFFF" w:themeFill="background1"/>
          </w:tcPr>
          <w:p w:rsidR="000035AA" w:rsidRPr="00186A51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0035AA" w:rsidRPr="004908D5" w:rsidRDefault="000035AA" w:rsidP="004E79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774" w:rsidTr="004E7968">
        <w:tc>
          <w:tcPr>
            <w:tcW w:w="2558" w:type="dxa"/>
            <w:gridSpan w:val="2"/>
            <w:shd w:val="clear" w:color="auto" w:fill="D4D3DD" w:themeFill="text2" w:themeFillTint="33"/>
          </w:tcPr>
          <w:p w:rsidR="00AF6774" w:rsidRDefault="00AF6774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53" w:type="dxa"/>
            <w:shd w:val="clear" w:color="auto" w:fill="D4D3DD" w:themeFill="text2" w:themeFillTint="33"/>
          </w:tcPr>
          <w:p w:rsidR="00AF6774" w:rsidRDefault="00DF63E3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034287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=</w:instrText>
            </w:r>
            <w:r w:rsidR="00034287">
              <w:rPr>
                <w:rFonts w:cs="B Titr"/>
                <w:b/>
                <w:bCs/>
                <w:sz w:val="20"/>
                <w:szCs w:val="20"/>
              </w:rPr>
              <w:instrText>SUM(ABOVE</w:instrText>
            </w:r>
            <w:r w:rsidR="00034287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) </w:instrTex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separate"/>
            </w:r>
            <w:r w:rsidR="00034287">
              <w:rPr>
                <w:rFonts w:cs="B Titr"/>
                <w:b/>
                <w:bCs/>
                <w:noProof/>
                <w:sz w:val="20"/>
                <w:szCs w:val="20"/>
                <w:rtl/>
              </w:rPr>
              <w:t>100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17" w:type="dxa"/>
            <w:shd w:val="clear" w:color="auto" w:fill="D4D3DD" w:themeFill="text2" w:themeFillTint="33"/>
          </w:tcPr>
          <w:p w:rsidR="00AF6774" w:rsidRDefault="00AF6774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shd w:val="clear" w:color="auto" w:fill="D4D3DD" w:themeFill="text2" w:themeFillTint="33"/>
          </w:tcPr>
          <w:p w:rsidR="00AF6774" w:rsidRDefault="00AF6774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AF6774" w:rsidRDefault="00AF6774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92D050"/>
          </w:tcPr>
          <w:p w:rsidR="00AF6774" w:rsidRDefault="00AF6774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92D050"/>
          </w:tcPr>
          <w:p w:rsidR="00AF6774" w:rsidRDefault="00AF6774" w:rsidP="004E79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035D2" w:rsidRDefault="008035D2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8035D2" w:rsidRDefault="008035D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035D2" w:rsidRDefault="008035D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035D2" w:rsidRDefault="008035D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46FD6" w:rsidRPr="00701575" w:rsidRDefault="00C46FD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DF63E3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DF63E3">
        <w:rPr>
          <w:noProof/>
          <w:sz w:val="28"/>
          <w:szCs w:val="28"/>
          <w:rtl/>
        </w:rPr>
        <w:lastRenderedPageBreak/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<v:path arrowok="t"/>
            <v:textbox>
              <w:txbxContent>
                <w:p w:rsidR="00AF6774" w:rsidRPr="000B76D6" w:rsidRDefault="00AF6774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AF6774" w:rsidRPr="00377234" w:rsidRDefault="00AF6774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AF6774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6774" w:rsidRPr="00377234" w:rsidTr="002373FC">
                    <w:tc>
                      <w:tcPr>
                        <w:tcW w:w="634" w:type="dxa"/>
                        <w:vAlign w:val="center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6774" w:rsidRPr="00377234" w:rsidRDefault="00AF6774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6774" w:rsidRPr="00377234" w:rsidRDefault="00AF6774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AF6774" w:rsidRDefault="00AF6774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AF6774" w:rsidRPr="00344B4C" w:rsidRDefault="00AF6774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AF6774" w:rsidRPr="00344B4C" w:rsidRDefault="00AF6774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D9A" w:rsidRDefault="00790D9A" w:rsidP="00437F4D">
      <w:pPr>
        <w:spacing w:after="0" w:line="240" w:lineRule="auto"/>
      </w:pPr>
      <w:r>
        <w:separator/>
      </w:r>
    </w:p>
  </w:endnote>
  <w:endnote w:type="continuationSeparator" w:id="0">
    <w:p w:rsidR="00790D9A" w:rsidRDefault="00790D9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D9A" w:rsidRDefault="00790D9A" w:rsidP="00437F4D">
      <w:pPr>
        <w:spacing w:after="0" w:line="240" w:lineRule="auto"/>
      </w:pPr>
      <w:r>
        <w:separator/>
      </w:r>
    </w:p>
  </w:footnote>
  <w:footnote w:type="continuationSeparator" w:id="0">
    <w:p w:rsidR="00790D9A" w:rsidRDefault="00790D9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E5650"/>
    <w:multiLevelType w:val="hybridMultilevel"/>
    <w:tmpl w:val="AA7E4C5A"/>
    <w:lvl w:ilvl="0" w:tplc="E74CFDF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C6E7E"/>
    <w:multiLevelType w:val="hybridMultilevel"/>
    <w:tmpl w:val="C76C00D6"/>
    <w:lvl w:ilvl="0" w:tplc="B5B6A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11"/>
  </w:num>
  <w:num w:numId="7">
    <w:abstractNumId w:val="15"/>
  </w:num>
  <w:num w:numId="8">
    <w:abstractNumId w:val="8"/>
  </w:num>
  <w:num w:numId="9">
    <w:abstractNumId w:val="13"/>
  </w:num>
  <w:num w:numId="10">
    <w:abstractNumId w:val="1"/>
  </w:num>
  <w:num w:numId="11">
    <w:abstractNumId w:val="2"/>
  </w:num>
  <w:num w:numId="12">
    <w:abstractNumId w:val="10"/>
  </w:num>
  <w:num w:numId="13">
    <w:abstractNumId w:val="5"/>
  </w:num>
  <w:num w:numId="14">
    <w:abstractNumId w:val="3"/>
  </w:num>
  <w:num w:numId="15">
    <w:abstractNumId w:val="14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5AA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4287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A51"/>
    <w:rsid w:val="001876DD"/>
    <w:rsid w:val="00187C63"/>
    <w:rsid w:val="00196459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0A31"/>
    <w:rsid w:val="00271B39"/>
    <w:rsid w:val="002728A0"/>
    <w:rsid w:val="00274E98"/>
    <w:rsid w:val="002828F4"/>
    <w:rsid w:val="00282D9C"/>
    <w:rsid w:val="00292DA0"/>
    <w:rsid w:val="00294783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E7ABB"/>
    <w:rsid w:val="002F0EAB"/>
    <w:rsid w:val="002F5932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08D5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E796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830CB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5442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D6FD5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43741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0D9A"/>
    <w:rsid w:val="00793B7E"/>
    <w:rsid w:val="007A4641"/>
    <w:rsid w:val="007A5B91"/>
    <w:rsid w:val="007C20BB"/>
    <w:rsid w:val="007C48D7"/>
    <w:rsid w:val="007C6679"/>
    <w:rsid w:val="007E3809"/>
    <w:rsid w:val="007F4385"/>
    <w:rsid w:val="007F7274"/>
    <w:rsid w:val="008035D2"/>
    <w:rsid w:val="00804E6A"/>
    <w:rsid w:val="00805667"/>
    <w:rsid w:val="008057A5"/>
    <w:rsid w:val="00805CA8"/>
    <w:rsid w:val="00817578"/>
    <w:rsid w:val="00822291"/>
    <w:rsid w:val="00823367"/>
    <w:rsid w:val="00850F8F"/>
    <w:rsid w:val="008554AA"/>
    <w:rsid w:val="00873005"/>
    <w:rsid w:val="008731CA"/>
    <w:rsid w:val="00877C75"/>
    <w:rsid w:val="00880EA7"/>
    <w:rsid w:val="0088349D"/>
    <w:rsid w:val="00885CD8"/>
    <w:rsid w:val="00887BFF"/>
    <w:rsid w:val="00891876"/>
    <w:rsid w:val="00894E9D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0146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74E5C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289"/>
    <w:rsid w:val="00AC2F29"/>
    <w:rsid w:val="00AD75A8"/>
    <w:rsid w:val="00AE4AE0"/>
    <w:rsid w:val="00AF029D"/>
    <w:rsid w:val="00AF6774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46FD6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232A"/>
    <w:rsid w:val="00CA3CE8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2C95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DF63E3"/>
    <w:rsid w:val="00E05D9B"/>
    <w:rsid w:val="00E07E07"/>
    <w:rsid w:val="00E07F24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9772A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C020-E4C5-41E0-99C0-6E80C057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14</cp:revision>
  <cp:lastPrinted>2022-04-30T12:05:00Z</cp:lastPrinted>
  <dcterms:created xsi:type="dcterms:W3CDTF">2025-02-11T06:38:00Z</dcterms:created>
  <dcterms:modified xsi:type="dcterms:W3CDTF">2026-05-20T05:38:00Z</dcterms:modified>
</cp:coreProperties>
</file>